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7044" w:rsidRDefault="00A0571B">
      <w:pPr>
        <w:widowControl w:val="0"/>
        <w:spacing w:line="240" w:lineRule="auto"/>
        <w:jc w:val="center"/>
      </w:pPr>
      <w:r>
        <w:rPr>
          <w:rFonts w:ascii="Trebuchet MS" w:eastAsia="Trebuchet MS" w:hAnsi="Trebuchet MS" w:cs="Trebuchet MS"/>
          <w:b/>
          <w:color w:val="6AA84F"/>
          <w:sz w:val="28"/>
          <w:szCs w:val="28"/>
        </w:rPr>
        <w:t>PERMISSÃO PARA O USO DO LOGO DO GREENPEACE</w:t>
      </w:r>
    </w:p>
    <w:p w:rsidR="00797044" w:rsidRDefault="00797044">
      <w:pPr>
        <w:widowControl w:val="0"/>
        <w:spacing w:line="240" w:lineRule="auto"/>
        <w:jc w:val="right"/>
      </w:pPr>
    </w:p>
    <w:tbl>
      <w:tblPr>
        <w:tblStyle w:val="a"/>
        <w:tblW w:w="963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535"/>
      </w:tblGrid>
      <w:tr w:rsidR="00797044">
        <w:tc>
          <w:tcPr>
            <w:tcW w:w="4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A0571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Geral</w:t>
            </w:r>
          </w:p>
        </w:tc>
        <w:tc>
          <w:tcPr>
            <w:tcW w:w="55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A057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Nome da atividade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A057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Grupo responsável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A057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Responsável(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>) pela atividade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A057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Data da atividade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A057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Local da atividade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A057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Público alvo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A057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Número de pessoas envolvidas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A057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Parceiros externos envolvidos?</w:t>
            </w:r>
          </w:p>
          <w:p w:rsidR="00797044" w:rsidRDefault="00A057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Se sim, descreva quais.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  <w:p w:rsidR="00797044" w:rsidRDefault="00797044">
            <w:pPr>
              <w:widowControl w:val="0"/>
              <w:spacing w:line="240" w:lineRule="auto"/>
            </w:pPr>
          </w:p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rPr>
          <w:trHeight w:val="400"/>
        </w:trPr>
        <w:tc>
          <w:tcPr>
            <w:tcW w:w="9630" w:type="dxa"/>
            <w:gridSpan w:val="2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rPr>
          <w:trHeight w:val="400"/>
        </w:trPr>
        <w:tc>
          <w:tcPr>
            <w:tcW w:w="96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A0571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Descrição da atividade</w:t>
            </w:r>
          </w:p>
        </w:tc>
      </w:tr>
      <w:tr w:rsidR="00797044">
        <w:trPr>
          <w:trHeight w:val="360"/>
        </w:trPr>
        <w:tc>
          <w:tcPr>
            <w:tcW w:w="963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  <w:p w:rsidR="00797044" w:rsidRDefault="00797044">
            <w:pPr>
              <w:widowControl w:val="0"/>
              <w:spacing w:line="240" w:lineRule="auto"/>
            </w:pPr>
          </w:p>
          <w:p w:rsidR="00797044" w:rsidRDefault="00797044">
            <w:pPr>
              <w:widowControl w:val="0"/>
              <w:spacing w:line="240" w:lineRule="auto"/>
            </w:pPr>
          </w:p>
          <w:p w:rsidR="00797044" w:rsidRDefault="00797044">
            <w:pPr>
              <w:widowControl w:val="0"/>
              <w:spacing w:line="240" w:lineRule="auto"/>
            </w:pPr>
          </w:p>
          <w:p w:rsidR="00797044" w:rsidRDefault="00797044">
            <w:pPr>
              <w:widowControl w:val="0"/>
              <w:spacing w:line="240" w:lineRule="auto"/>
            </w:pPr>
          </w:p>
          <w:p w:rsidR="00797044" w:rsidRDefault="00797044">
            <w:pPr>
              <w:widowControl w:val="0"/>
              <w:spacing w:line="240" w:lineRule="auto"/>
            </w:pPr>
          </w:p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rPr>
          <w:trHeight w:val="360"/>
        </w:trPr>
        <w:tc>
          <w:tcPr>
            <w:tcW w:w="963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rPr>
          <w:trHeight w:val="360"/>
        </w:trPr>
        <w:tc>
          <w:tcPr>
            <w:tcW w:w="963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rPr>
          <w:trHeight w:val="360"/>
        </w:trPr>
        <w:tc>
          <w:tcPr>
            <w:tcW w:w="963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</w:tbl>
    <w:p w:rsidR="00797044" w:rsidRDefault="00797044">
      <w:pPr>
        <w:widowControl w:val="0"/>
        <w:spacing w:line="240" w:lineRule="auto"/>
      </w:pPr>
    </w:p>
    <w:p w:rsidR="00797044" w:rsidRDefault="00797044">
      <w:pPr>
        <w:widowControl w:val="0"/>
        <w:spacing w:line="240" w:lineRule="auto"/>
        <w:jc w:val="right"/>
      </w:pPr>
    </w:p>
    <w:tbl>
      <w:tblPr>
        <w:tblStyle w:val="a0"/>
        <w:tblW w:w="9615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797044">
        <w:trPr>
          <w:trHeight w:val="400"/>
        </w:trPr>
        <w:tc>
          <w:tcPr>
            <w:tcW w:w="96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A0571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Objetivos da atividade</w:t>
            </w:r>
          </w:p>
        </w:tc>
      </w:tr>
      <w:tr w:rsidR="00797044">
        <w:trPr>
          <w:trHeight w:val="360"/>
        </w:trPr>
        <w:tc>
          <w:tcPr>
            <w:tcW w:w="96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rPr>
          <w:trHeight w:val="360"/>
        </w:trPr>
        <w:tc>
          <w:tcPr>
            <w:tcW w:w="96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rPr>
          <w:trHeight w:val="360"/>
        </w:trPr>
        <w:tc>
          <w:tcPr>
            <w:tcW w:w="96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rPr>
          <w:trHeight w:val="360"/>
        </w:trPr>
        <w:tc>
          <w:tcPr>
            <w:tcW w:w="96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</w:tbl>
    <w:p w:rsidR="00797044" w:rsidRDefault="00797044">
      <w:pPr>
        <w:widowControl w:val="0"/>
        <w:spacing w:line="240" w:lineRule="auto"/>
      </w:pPr>
    </w:p>
    <w:p w:rsidR="00797044" w:rsidRDefault="00797044">
      <w:pPr>
        <w:widowControl w:val="0"/>
        <w:spacing w:line="240" w:lineRule="auto"/>
        <w:jc w:val="right"/>
      </w:pPr>
    </w:p>
    <w:tbl>
      <w:tblPr>
        <w:tblStyle w:val="a1"/>
        <w:tblW w:w="960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797044">
        <w:trPr>
          <w:trHeight w:val="400"/>
        </w:trPr>
        <w:tc>
          <w:tcPr>
            <w:tcW w:w="9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A0571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lastRenderedPageBreak/>
              <w:t>Como e onde pretende usar o logo do Greenpeace?</w:t>
            </w:r>
          </w:p>
        </w:tc>
      </w:tr>
      <w:tr w:rsidR="00797044">
        <w:trPr>
          <w:trHeight w:val="360"/>
        </w:trPr>
        <w:tc>
          <w:tcPr>
            <w:tcW w:w="9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  <w:p w:rsidR="00797044" w:rsidRDefault="00797044">
            <w:pPr>
              <w:widowControl w:val="0"/>
              <w:spacing w:line="240" w:lineRule="auto"/>
            </w:pPr>
            <w:bookmarkStart w:id="0" w:name="_GoBack"/>
            <w:bookmarkEnd w:id="0"/>
          </w:p>
        </w:tc>
      </w:tr>
      <w:tr w:rsidR="00797044">
        <w:trPr>
          <w:trHeight w:val="360"/>
        </w:trPr>
        <w:tc>
          <w:tcPr>
            <w:tcW w:w="9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rPr>
          <w:trHeight w:val="360"/>
        </w:trPr>
        <w:tc>
          <w:tcPr>
            <w:tcW w:w="9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  <w:tr w:rsidR="00797044">
        <w:trPr>
          <w:trHeight w:val="360"/>
        </w:trPr>
        <w:tc>
          <w:tcPr>
            <w:tcW w:w="9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44" w:rsidRDefault="00797044">
            <w:pPr>
              <w:widowControl w:val="0"/>
              <w:spacing w:line="240" w:lineRule="auto"/>
            </w:pPr>
          </w:p>
        </w:tc>
      </w:tr>
    </w:tbl>
    <w:p w:rsidR="00797044" w:rsidRDefault="00797044">
      <w:pPr>
        <w:widowControl w:val="0"/>
        <w:spacing w:line="240" w:lineRule="auto"/>
      </w:pPr>
    </w:p>
    <w:p w:rsidR="00960590" w:rsidRDefault="00960590">
      <w:pPr>
        <w:widowControl w:val="0"/>
        <w:spacing w:line="240" w:lineRule="auto"/>
        <w:rPr>
          <w:rFonts w:ascii="Trebuchet MS" w:eastAsia="Trebuchet MS" w:hAnsi="Trebuchet MS" w:cs="Trebuchet MS"/>
          <w:b/>
          <w:color w:val="6AA84F"/>
          <w:sz w:val="28"/>
          <w:szCs w:val="28"/>
        </w:rPr>
      </w:pPr>
    </w:p>
    <w:p w:rsidR="00960590" w:rsidRDefault="00960590">
      <w:pPr>
        <w:widowControl w:val="0"/>
        <w:spacing w:line="240" w:lineRule="auto"/>
        <w:rPr>
          <w:rFonts w:ascii="Trebuchet MS" w:eastAsia="Trebuchet MS" w:hAnsi="Trebuchet MS" w:cs="Trebuchet MS"/>
          <w:b/>
          <w:color w:val="6AA84F"/>
          <w:sz w:val="28"/>
          <w:szCs w:val="28"/>
        </w:rPr>
      </w:pPr>
    </w:p>
    <w:p w:rsidR="00960590" w:rsidRDefault="00960590">
      <w:pPr>
        <w:widowControl w:val="0"/>
        <w:spacing w:line="240" w:lineRule="auto"/>
        <w:rPr>
          <w:rFonts w:ascii="Trebuchet MS" w:eastAsia="Trebuchet MS" w:hAnsi="Trebuchet MS" w:cs="Trebuchet MS"/>
          <w:b/>
          <w:color w:val="6AA84F"/>
          <w:sz w:val="28"/>
          <w:szCs w:val="28"/>
        </w:rPr>
      </w:pPr>
    </w:p>
    <w:p w:rsidR="00960590" w:rsidRDefault="00960590">
      <w:pPr>
        <w:widowControl w:val="0"/>
        <w:spacing w:line="240" w:lineRule="auto"/>
        <w:rPr>
          <w:rFonts w:ascii="Trebuchet MS" w:eastAsia="Trebuchet MS" w:hAnsi="Trebuchet MS" w:cs="Trebuchet MS"/>
          <w:b/>
          <w:color w:val="6AA84F"/>
          <w:sz w:val="28"/>
          <w:szCs w:val="28"/>
        </w:rPr>
      </w:pPr>
    </w:p>
    <w:p w:rsidR="00797044" w:rsidRDefault="00A0571B">
      <w:pPr>
        <w:widowControl w:val="0"/>
        <w:spacing w:line="240" w:lineRule="auto"/>
      </w:pPr>
      <w:r>
        <w:rPr>
          <w:rFonts w:ascii="Trebuchet MS" w:eastAsia="Trebuchet MS" w:hAnsi="Trebuchet MS" w:cs="Trebuchet MS"/>
          <w:b/>
          <w:color w:val="6AA84F"/>
          <w:sz w:val="28"/>
          <w:szCs w:val="28"/>
        </w:rPr>
        <w:t>Critérios para autorização do uso do logo</w:t>
      </w:r>
    </w:p>
    <w:p w:rsidR="00797044" w:rsidRDefault="00797044">
      <w:pPr>
        <w:widowControl w:val="0"/>
        <w:spacing w:line="240" w:lineRule="auto"/>
      </w:pPr>
    </w:p>
    <w:p w:rsidR="00797044" w:rsidRDefault="00A0571B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 atividade precisa seguir os princípios do Greenpeace (não-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violencia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, independência política e independência financeira)</w:t>
      </w:r>
    </w:p>
    <w:p w:rsidR="00797044" w:rsidRDefault="00A0571B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 atividade não pode ter parceiros e apoiadores que desrespeitem algum princípio do Greenpeace (não-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violencia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, independência política e independência financeira) ou o meio ambiente</w:t>
      </w:r>
    </w:p>
    <w:p w:rsidR="00797044" w:rsidRDefault="00A0571B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O tema da atividade precisa estar relacionado com os temas das campanhas do Greenpeace</w:t>
      </w:r>
    </w:p>
    <w:p w:rsidR="00797044" w:rsidRDefault="00A0571B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Não é permitido o uso do logo para fins comerciais ou de benefício próprio</w:t>
      </w:r>
    </w:p>
    <w:sectPr w:rsidR="0079704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BA" w:rsidRDefault="000D64BA">
      <w:pPr>
        <w:spacing w:line="240" w:lineRule="auto"/>
      </w:pPr>
      <w:r>
        <w:separator/>
      </w:r>
    </w:p>
  </w:endnote>
  <w:endnote w:type="continuationSeparator" w:id="0">
    <w:p w:rsidR="000D64BA" w:rsidRDefault="000D6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BA" w:rsidRDefault="000D64BA">
      <w:pPr>
        <w:spacing w:line="240" w:lineRule="auto"/>
      </w:pPr>
      <w:r>
        <w:separator/>
      </w:r>
    </w:p>
  </w:footnote>
  <w:footnote w:type="continuationSeparator" w:id="0">
    <w:p w:rsidR="000D64BA" w:rsidRDefault="000D6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44" w:rsidRDefault="000738C4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5154930</wp:posOffset>
          </wp:positionH>
          <wp:positionV relativeFrom="paragraph">
            <wp:posOffset>-387350</wp:posOffset>
          </wp:positionV>
          <wp:extent cx="1847719" cy="766445"/>
          <wp:effectExtent l="0" t="0" r="0" b="0"/>
          <wp:wrapNone/>
          <wp:docPr id="2" name="Imagem 2" descr="C:\Users\rfernand\Downloads\Logo_Conexao_Verde_Greenpeac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fernand\Downloads\Logo_Conexao_Verde_Greenpeace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719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33B"/>
    <w:multiLevelType w:val="multilevel"/>
    <w:tmpl w:val="A68242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7044"/>
    <w:rsid w:val="000738C4"/>
    <w:rsid w:val="000D64BA"/>
    <w:rsid w:val="00797044"/>
    <w:rsid w:val="00960590"/>
    <w:rsid w:val="00A0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B37B1-845A-4330-A36E-F6A3E6C6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05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5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38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8C4"/>
  </w:style>
  <w:style w:type="paragraph" w:styleId="Rodap">
    <w:name w:val="footer"/>
    <w:basedOn w:val="Normal"/>
    <w:link w:val="RodapChar"/>
    <w:uiPriority w:val="99"/>
    <w:unhideWhenUsed/>
    <w:rsid w:val="000738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Fernandes</cp:lastModifiedBy>
  <cp:revision>3</cp:revision>
  <dcterms:created xsi:type="dcterms:W3CDTF">2015-08-31T21:18:00Z</dcterms:created>
  <dcterms:modified xsi:type="dcterms:W3CDTF">2020-03-03T20:29:00Z</dcterms:modified>
</cp:coreProperties>
</file>